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89" w:rsidRDefault="00AD6589" w:rsidP="00AD658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МОУ «Дмитриевская СОШ»</w:t>
      </w:r>
    </w:p>
    <w:p w:rsidR="00AD6589" w:rsidRDefault="00AD6589" w:rsidP="00AD658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обществознания</w:t>
      </w:r>
    </w:p>
    <w:p w:rsidR="00AD6589" w:rsidRDefault="00AD6589" w:rsidP="00AD6589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Хисматулина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Т.О.</w:t>
      </w:r>
    </w:p>
    <w:p w:rsidR="00B06B1A" w:rsidRPr="004A4F31" w:rsidRDefault="00B06B1A" w:rsidP="00AD6589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В едином </w:t>
      </w:r>
      <w:proofErr w:type="spellStart"/>
      <w:r w:rsidRPr="004A4F31">
        <w:rPr>
          <w:rFonts w:ascii="Times New Roman" w:hAnsi="Times New Roman" w:cs="Times New Roman"/>
          <w:sz w:val="20"/>
          <w:szCs w:val="20"/>
        </w:rPr>
        <w:t>госэкзамене</w:t>
      </w:r>
      <w:proofErr w:type="spellEnd"/>
      <w:r w:rsidRPr="004A4F31">
        <w:rPr>
          <w:rFonts w:ascii="Times New Roman" w:hAnsi="Times New Roman" w:cs="Times New Roman"/>
          <w:sz w:val="20"/>
          <w:szCs w:val="20"/>
        </w:rPr>
        <w:t xml:space="preserve"> по обществознанию одним из наиболее сложных</w:t>
      </w:r>
      <w:r w:rsidR="004A4F31" w:rsidRPr="004A4F31">
        <w:rPr>
          <w:rFonts w:ascii="Times New Roman" w:hAnsi="Times New Roman" w:cs="Times New Roman"/>
          <w:sz w:val="20"/>
          <w:szCs w:val="20"/>
        </w:rPr>
        <w:t xml:space="preserve"> заданий является задание </w:t>
      </w:r>
      <w:r w:rsidRPr="004A4F31">
        <w:rPr>
          <w:rFonts w:ascii="Times New Roman" w:hAnsi="Times New Roman" w:cs="Times New Roman"/>
          <w:sz w:val="20"/>
          <w:szCs w:val="20"/>
        </w:rPr>
        <w:t>написание эссе по высказыванию, выбранному из шести предложенных</w:t>
      </w: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>Критерии оценивания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Для начала остановимся на критериях оценки эссе, потому что если завалить один важный критерий, то всё эссе пойдёт насмарку. Речь идёт о критерии K1 – раскрытие смысла высказывания. Если выпускник неверно раскрыл смысл высказывания, то есть не обозначил поставленную автором проблему, и эксперт выставил по критерию K1 0 баллов, то ответ дальше не проверяется, и по остальным критериям (K2, </w:t>
      </w:r>
      <w:proofErr w:type="gramStart"/>
      <w:r w:rsidRPr="004A4F31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Pr="004A4F31">
        <w:rPr>
          <w:rFonts w:ascii="Times New Roman" w:hAnsi="Times New Roman" w:cs="Times New Roman"/>
          <w:sz w:val="20"/>
          <w:szCs w:val="20"/>
        </w:rPr>
        <w:t>З) выставляется 0 баллов.</w:t>
      </w: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>Структура эссе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1. Цитата.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2. Проблема, поднятая автором; её актуальность.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3. Смысл высказывания.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4. Собственная точка зрения.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5. Аргументация на теоретическом уровне.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6. Не менее двух примеров из социальной практики, истории и/или литературы, подтверждающие верность высказанных суждений. </w:t>
      </w:r>
    </w:p>
    <w:p w:rsidR="00B06B1A" w:rsidRPr="00AD6589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7. Вывод. </w:t>
      </w: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 xml:space="preserve">1. Выбор высказывания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Выбирая высказывания для эссе, вы должны быть уверены, что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владеете основными понятиями той базовой науки, к которой оно относится;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чётко понимаете смысл высказывания;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можете выразить собственное мнение (полностью или частично согласиться с высказыванием или опровергнуть его);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знаете обществоведческие термины, необходимые для грамотного обоснования личной позиции на теоретическом уровне (при этом используемые термины и понятия должны четко соответствовать теме эссе и не выходить за её пределы); </w:t>
      </w:r>
    </w:p>
    <w:p w:rsidR="00B06B1A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сумеете привести примеры из социальной практики, истории, литературы, а также личного жизненного опыта для подтверждения собственного мнения. </w:t>
      </w:r>
    </w:p>
    <w:p w:rsidR="004A4F31" w:rsidRPr="004A4F31" w:rsidRDefault="004A4F31" w:rsidP="004A4F31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 xml:space="preserve">2. Определение проблемы высказывания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После формулировки проблемы необходимо указать актуальность проблемы в современных условиях. Для этого можно использовать фразы-клише: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Данная проблема является актуальной в условиях...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...глобализации общественных отношений;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lastRenderedPageBreak/>
        <w:t xml:space="preserve">• ...формирования единого информационного, образовательного, экономического пространства;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...обострения глобальных проблем современности;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...особого противоречивого характера научных открытий и изобретений;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...развития международной интеграции;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...современной рыночной экономики;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...развития и преодоления мирового экономического кризиса;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...жесткой дифференциации общества;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...открытой социальной структуры современного общества;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...формирования правового государства;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...преодоления духовного, нравственного кризиса;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...диалога культур; </w:t>
      </w:r>
    </w:p>
    <w:p w:rsidR="004A4F31" w:rsidRPr="004A4F31" w:rsidRDefault="004A4F31" w:rsidP="004A4F31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>• ...необходимости сохранения собственной идентичности, традиционных духовных ценностей.</w:t>
      </w:r>
    </w:p>
    <w:p w:rsidR="004A4F31" w:rsidRPr="004A4F31" w:rsidRDefault="004A4F31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К проблеме необходимо периодически возвращаться на протяжении всего процесса написания эссе. Это нужно для того, чтобы верно раскрыть её содержание, а также случайно не выйти за рамки проблемы и не увлечься рассуждениями, не относящимися к смыслу данного высказывания (это одна из наиболее распространенных ошибок во многих экзаменационных эссе). </w:t>
      </w:r>
    </w:p>
    <w:p w:rsidR="00B06B1A" w:rsidRPr="004A4F31" w:rsidRDefault="004A4F31" w:rsidP="00B06B1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B06B1A" w:rsidRPr="004A4F31">
        <w:rPr>
          <w:rFonts w:ascii="Times New Roman" w:hAnsi="Times New Roman" w:cs="Times New Roman"/>
          <w:b/>
          <w:sz w:val="20"/>
          <w:szCs w:val="20"/>
        </w:rPr>
        <w:t xml:space="preserve">. Формулировка основной мысли высказывания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Далее необходимо раскрыть смысл высказывания, но не стоит повторять дословно высказывание. В этом случае можно использовать следующие клише: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«Смысл данного высказывания состоит в том, что...»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«Автор обращает наше внимание на то, что...»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>• «Автор убеждён в том, что...»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</w:p>
    <w:p w:rsidR="00B06B1A" w:rsidRPr="004A4F31" w:rsidRDefault="004A4F31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>3</w:t>
      </w:r>
      <w:r w:rsidR="00B06B1A" w:rsidRPr="004A4F31">
        <w:rPr>
          <w:rFonts w:ascii="Times New Roman" w:hAnsi="Times New Roman" w:cs="Times New Roman"/>
          <w:b/>
          <w:sz w:val="20"/>
          <w:szCs w:val="20"/>
        </w:rPr>
        <w:t xml:space="preserve">. Определение своей позиции к высказыванию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Здесь можно согласиться с автором полностью, можно частично, опровергнув </w:t>
      </w:r>
      <w:proofErr w:type="spellStart"/>
      <w:r w:rsidRPr="004A4F31">
        <w:rPr>
          <w:rFonts w:ascii="Times New Roman" w:hAnsi="Times New Roman" w:cs="Times New Roman"/>
          <w:sz w:val="20"/>
          <w:szCs w:val="20"/>
        </w:rPr>
        <w:t>опредёленную</w:t>
      </w:r>
      <w:proofErr w:type="spellEnd"/>
      <w:r w:rsidRPr="004A4F31">
        <w:rPr>
          <w:rFonts w:ascii="Times New Roman" w:hAnsi="Times New Roman" w:cs="Times New Roman"/>
          <w:sz w:val="20"/>
          <w:szCs w:val="20"/>
        </w:rPr>
        <w:t xml:space="preserve"> часть высказывания, или поспорить с автором, высказав противоположное мнение. При этом можно воспользоваться фразами-клише: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«Я согласен с автором в том, что... 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«Нельзя не согласиться с автором данного высказывания по поводу...»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«Автор был прав, утверждая, что...»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«На мой взгляд, автор совершенно четко отразил в своем высказывании картину современной России (современного общества... ситуацию, сложившуюся в обществе... одну из проблем современности)»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«Позволю себе не согласиться с мнением автора о том, что...»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«Отчасти, я </w:t>
      </w:r>
      <w:proofErr w:type="gramStart"/>
      <w:r w:rsidRPr="004A4F31">
        <w:rPr>
          <w:rFonts w:ascii="Times New Roman" w:hAnsi="Times New Roman" w:cs="Times New Roman"/>
          <w:sz w:val="20"/>
          <w:szCs w:val="20"/>
        </w:rPr>
        <w:t>придерживаюсь</w:t>
      </w:r>
      <w:proofErr w:type="gramEnd"/>
      <w:r w:rsidRPr="004A4F31">
        <w:rPr>
          <w:rFonts w:ascii="Times New Roman" w:hAnsi="Times New Roman" w:cs="Times New Roman"/>
          <w:sz w:val="20"/>
          <w:szCs w:val="20"/>
        </w:rPr>
        <w:t xml:space="preserve"> точки зрения автора по поводу..., но с ... не могу согласиться»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lastRenderedPageBreak/>
        <w:t>• «А не задумывались ли вы над тем, что...?»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 xml:space="preserve">5-6. Аргументация собственного мнения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Далее следует обосновать собственное мнение по данной проблеме. Для этого необходимо подобрать аргументы (доказательства), то есть вспомнить основные термины, теоретические положения.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Аргументация должна быть осуществлена на двух уровнях: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4A4F31">
        <w:rPr>
          <w:rFonts w:ascii="Times New Roman" w:hAnsi="Times New Roman" w:cs="Times New Roman"/>
          <w:sz w:val="20"/>
          <w:szCs w:val="20"/>
        </w:rPr>
        <w:t xml:space="preserve">Теоретический уровень — его основой являются обществоведческие знания (понятия, термины, противоречия, направления научной мысли, взаимосвязи, а также мнения учёных, мыслителей). </w:t>
      </w:r>
      <w:proofErr w:type="gramEnd"/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2. Эмпирический уровень — здесь возможны два варианта: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а) использование примеров из истории, литературы и событий в обществе;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б) обращение к личному опыту.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При отборе фактов, примеров из общественной жизни и личного социального опыта мысленно ответьте себе на вопросы: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1. Подтверждают ли они моё мнение?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2. Не могут ли они быть истолкованы по-другому?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3. Не противоречат ли они высказанному мной тезису?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4. Убедительны ли они?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Предлагаемая форма позволит строго контролировать адекватность приводимых аргументов и предотвратит «уход от темы».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7. Вывод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Наконец, нужно сформулировать вывод. Вывод не должен дословно совпадать с суждением, данным для обоснования: он сводит воедино в одном-двух предложениях основные идеи аргументов и подводит итог рассуждений, подтверждающий верность или неверность суждения, являвшегося темой эссе.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Для формулирования проблемного вывода могут быть использованы фразы-клише: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«Таким образом, можно сделать вывод...» </w:t>
      </w:r>
    </w:p>
    <w:p w:rsidR="00B06B1A" w:rsidRPr="00AD6589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«Подводя общую черту, хотелось бы отметить, что...» </w:t>
      </w:r>
    </w:p>
    <w:p w:rsidR="00B06B1A" w:rsidRPr="00AD6589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AD6589">
        <w:rPr>
          <w:rFonts w:ascii="Times New Roman" w:hAnsi="Times New Roman" w:cs="Times New Roman"/>
          <w:b/>
          <w:sz w:val="20"/>
          <w:szCs w:val="20"/>
        </w:rPr>
        <w:t>Оформление эссе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Нужно помнить, что эссе — небольшое сочинение, отличающееся смысловым единством. Поэтому составляется связный текст, используются слова-связки, уделяется внимание грамотному написанию обществоведческих терминов.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Текст эссе желательно разбить на абзацы, каждый из которых будет выражать отдельную мысль. При этом следует соблюдать красную строку. </w:t>
      </w: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 xml:space="preserve">Кроме того, дополнительным достоинством эссе является включение в него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lastRenderedPageBreak/>
        <w:t xml:space="preserve">• краткой информации об авторе высказывания (например, «выдающийся французский философ-просветитель», «великий русский мыслитель Серебряного века», «известный философ-экзистенциалист», «основатель идеалистического направления в философии» и др.);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описания различных точек зрения на проблему или различных подходов к ее решению;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указания на многозначность используемых понятий и терминов с обоснованием того значения, в каком они применяются в эссе; </w:t>
      </w:r>
    </w:p>
    <w:p w:rsidR="00B06B1A" w:rsidRPr="00AD6589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• указания на альтернативные варианты решения проблемы. </w:t>
      </w:r>
    </w:p>
    <w:p w:rsidR="00B06B1A" w:rsidRPr="00AD6589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AD6589">
        <w:rPr>
          <w:rFonts w:ascii="Times New Roman" w:hAnsi="Times New Roman" w:cs="Times New Roman"/>
          <w:b/>
          <w:sz w:val="20"/>
          <w:szCs w:val="20"/>
        </w:rPr>
        <w:t>Требования к работам выпускников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При всем разнообразии подходов к технологии написания эссе по обществознанию можно выявить ряд требований, которые в любом случае необходимо выдержать: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1) адекватное понимание проблемы и смысла высказывания;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2) соответствие содержания эссе заявленной проблеме;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3) выделение и раскрытие в эссе основных аспектов проблемы, на которые указывает автор высказывания;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4) аспекты проблемы должны быть раскрыты в заданном научном контексте;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5) четкая определённость позиции учащегося, его отношения к проблеме, к мнению автора высказывания;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6) обоснование собственной позиции на теоретическом уровне;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7) подкрепление приведённых теоретических положений осмысленными фактами общественной жизни, социального поведения, личного опыта;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8) логичность рассуждений выпускника;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A4F31">
        <w:rPr>
          <w:rFonts w:ascii="Times New Roman" w:hAnsi="Times New Roman" w:cs="Times New Roman"/>
          <w:sz w:val="20"/>
          <w:szCs w:val="20"/>
        </w:rPr>
        <w:t xml:space="preserve">9) отсутствие обществоведческих (сущностных, терминологических) и иных (фактических, логических, этических) ошибок; </w:t>
      </w:r>
      <w:proofErr w:type="gramEnd"/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10) соответствие эссе требованиям жанра и нормам русского языка. </w:t>
      </w:r>
    </w:p>
    <w:p w:rsidR="00B06B1A" w:rsidRPr="00AD6589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К объёму эссе по обществознанию нет жёстких требований. Он зависит от многих факторов: сложность темы, уровень подготовки ученика, склад мышления выпускника, наличие времени. Главное внимание уделяется качеству работы, адекватности и полноте раскрытия проблемы. </w:t>
      </w: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>Основные ошибки и недостатки в работах выпускников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Анализ работ выпускников позволяет выделить некоторые типичные ошибки, которые допускаются на различных этапах написания эссе.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При формулировании проблемы и смысла высказывания автора: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1) С одной стороны, непонимание и неумение вычленить проблему высказывания связано с отсутствием знаний по базовой науке, к которой относится цитата, а с другой стороны, с попыткой подогнать под известные проблемы, рассмотренные на уроках, в ранее написанных, прочитанных, то есть готовых эссе.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2) Неумение сформулировать проблему часто связано с отсутствием развитого словарного и терминологического запаса по базовым обществоведческим наукам.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3) Неумение сформулировать смысл высказывания автора связано с непониманием или неправильным пониманием его содержания, отсутствием необходимых обществоведческих знаний.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lastRenderedPageBreak/>
        <w:t xml:space="preserve">4) Подмена проблемы авторской позицией — связано с тем, что учащийся не видит разницы между ними. Проблема — это тема рассуждения автора. Она всегда широкая, предусматривает несколько мнений, позиций, часто абсолютно противоположных друг другу. Сущность или смысл высказывания автора — это его личный ответ на поставленный вопрос, один из нескольких существующих в науке или общественной мысли. </w:t>
      </w:r>
    </w:p>
    <w:p w:rsidR="00B06B1A" w:rsidRPr="004A4F31" w:rsidRDefault="00B06B1A" w:rsidP="00B06B1A">
      <w:pPr>
        <w:rPr>
          <w:rFonts w:ascii="Times New Roman" w:hAnsi="Times New Roman" w:cs="Times New Roman"/>
          <w:b/>
          <w:sz w:val="20"/>
          <w:szCs w:val="20"/>
        </w:rPr>
      </w:pPr>
      <w:r w:rsidRPr="004A4F31">
        <w:rPr>
          <w:rFonts w:ascii="Times New Roman" w:hAnsi="Times New Roman" w:cs="Times New Roman"/>
          <w:b/>
          <w:sz w:val="20"/>
          <w:szCs w:val="20"/>
        </w:rPr>
        <w:t xml:space="preserve">При высказывании и аргументации собственной позиции: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1. Отсутствие аргументов связано с незнанием или игнорированием учеником требований к эссе по обществознанию, его структуре.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2. Довод выпускника лишь повторяет высказывание.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3. Ошибки в операциях с понятиями: неоправданное расширение или сужение значения рассматриваемого понятия, подмена понятий.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4. Ошибки в работе с информацией, вызванные неумением проанализировать социальный опыт. Часто примеры, приводимые выпускниками, слабо связаны с рассматриваемым положением (связь либо не прослеживается, либо поверхностна и не отражает существенных моментов).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5. Некритическое восприятие социальной информации из сообщений СМИ, Интернета. В результате непроверенные факты, несостоятельные или провокационные утверждения и предвзятые оценки нередко используются выпускниками в качестве доказательств в эссе. </w:t>
      </w:r>
    </w:p>
    <w:p w:rsidR="00B06B1A" w:rsidRPr="004A4F31" w:rsidRDefault="00B06B1A" w:rsidP="00B06B1A">
      <w:pPr>
        <w:rPr>
          <w:rFonts w:ascii="Times New Roman" w:hAnsi="Times New Roman" w:cs="Times New Roman"/>
          <w:sz w:val="20"/>
          <w:szCs w:val="20"/>
        </w:rPr>
      </w:pPr>
      <w:r w:rsidRPr="004A4F31">
        <w:rPr>
          <w:rFonts w:ascii="Times New Roman" w:hAnsi="Times New Roman" w:cs="Times New Roman"/>
          <w:sz w:val="20"/>
          <w:szCs w:val="20"/>
        </w:rPr>
        <w:t xml:space="preserve">6. Преобладание одностороннего взгляда на социальные явления, неумение выявлять и выстраивать причинно-следственные связи. </w:t>
      </w:r>
    </w:p>
    <w:p w:rsidR="006B2165" w:rsidRPr="004A4F31" w:rsidRDefault="006B2165">
      <w:pPr>
        <w:rPr>
          <w:rFonts w:ascii="Times New Roman" w:hAnsi="Times New Roman" w:cs="Times New Roman"/>
          <w:sz w:val="20"/>
          <w:szCs w:val="20"/>
        </w:rPr>
      </w:pPr>
    </w:p>
    <w:sectPr w:rsidR="006B2165" w:rsidRPr="004A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A"/>
    <w:rsid w:val="00036DFA"/>
    <w:rsid w:val="00070A48"/>
    <w:rsid w:val="000B2803"/>
    <w:rsid w:val="000D794E"/>
    <w:rsid w:val="000F1EC6"/>
    <w:rsid w:val="00106F61"/>
    <w:rsid w:val="00112067"/>
    <w:rsid w:val="001524D5"/>
    <w:rsid w:val="00154320"/>
    <w:rsid w:val="00164F9A"/>
    <w:rsid w:val="00195ACA"/>
    <w:rsid w:val="001A3E35"/>
    <w:rsid w:val="00214159"/>
    <w:rsid w:val="0023676D"/>
    <w:rsid w:val="00246F36"/>
    <w:rsid w:val="00261BA5"/>
    <w:rsid w:val="00263602"/>
    <w:rsid w:val="002F1F74"/>
    <w:rsid w:val="002F63E9"/>
    <w:rsid w:val="003046ED"/>
    <w:rsid w:val="00312D6D"/>
    <w:rsid w:val="00344679"/>
    <w:rsid w:val="003474BD"/>
    <w:rsid w:val="00370019"/>
    <w:rsid w:val="003724D5"/>
    <w:rsid w:val="003749AF"/>
    <w:rsid w:val="00404593"/>
    <w:rsid w:val="004A4F31"/>
    <w:rsid w:val="004A7C5C"/>
    <w:rsid w:val="004B3DFB"/>
    <w:rsid w:val="004F0BA0"/>
    <w:rsid w:val="00507848"/>
    <w:rsid w:val="00572AB1"/>
    <w:rsid w:val="005E0E94"/>
    <w:rsid w:val="005E71E9"/>
    <w:rsid w:val="00657EEF"/>
    <w:rsid w:val="00692B45"/>
    <w:rsid w:val="006A5D7B"/>
    <w:rsid w:val="006B0B55"/>
    <w:rsid w:val="006B2165"/>
    <w:rsid w:val="006C70AD"/>
    <w:rsid w:val="006D10C9"/>
    <w:rsid w:val="006D6FA1"/>
    <w:rsid w:val="006F77C8"/>
    <w:rsid w:val="00724B57"/>
    <w:rsid w:val="007871F4"/>
    <w:rsid w:val="0079413D"/>
    <w:rsid w:val="0082421B"/>
    <w:rsid w:val="00863160"/>
    <w:rsid w:val="008656A0"/>
    <w:rsid w:val="008727C1"/>
    <w:rsid w:val="00977534"/>
    <w:rsid w:val="009867B9"/>
    <w:rsid w:val="00A41B91"/>
    <w:rsid w:val="00A42D35"/>
    <w:rsid w:val="00AA1925"/>
    <w:rsid w:val="00AA23E3"/>
    <w:rsid w:val="00AD6589"/>
    <w:rsid w:val="00B06B1A"/>
    <w:rsid w:val="00B10884"/>
    <w:rsid w:val="00B54440"/>
    <w:rsid w:val="00BC2635"/>
    <w:rsid w:val="00BD6C0F"/>
    <w:rsid w:val="00BE4719"/>
    <w:rsid w:val="00BE7A7B"/>
    <w:rsid w:val="00C03913"/>
    <w:rsid w:val="00C21028"/>
    <w:rsid w:val="00C607CD"/>
    <w:rsid w:val="00C82C82"/>
    <w:rsid w:val="00C836FD"/>
    <w:rsid w:val="00CC4AE1"/>
    <w:rsid w:val="00CE3259"/>
    <w:rsid w:val="00CE7835"/>
    <w:rsid w:val="00D05170"/>
    <w:rsid w:val="00D16EA6"/>
    <w:rsid w:val="00D2262B"/>
    <w:rsid w:val="00D2798E"/>
    <w:rsid w:val="00D4429E"/>
    <w:rsid w:val="00D70C33"/>
    <w:rsid w:val="00DD16CE"/>
    <w:rsid w:val="00DF0419"/>
    <w:rsid w:val="00E14E2E"/>
    <w:rsid w:val="00E46A48"/>
    <w:rsid w:val="00E70490"/>
    <w:rsid w:val="00E82A4F"/>
    <w:rsid w:val="00EC3F76"/>
    <w:rsid w:val="00ED2F53"/>
    <w:rsid w:val="00EE2CBA"/>
    <w:rsid w:val="00F43C37"/>
    <w:rsid w:val="00FB36E8"/>
    <w:rsid w:val="00FE1B6F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dcterms:created xsi:type="dcterms:W3CDTF">2021-04-12T07:12:00Z</dcterms:created>
  <dcterms:modified xsi:type="dcterms:W3CDTF">2021-04-12T07:12:00Z</dcterms:modified>
</cp:coreProperties>
</file>